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ook w:val="04A0"/>
      </w:tblPr>
      <w:tblGrid>
        <w:gridCol w:w="1274"/>
        <w:gridCol w:w="301"/>
        <w:gridCol w:w="7938"/>
      </w:tblGrid>
      <w:tr w:rsidR="00164AEF" w:rsidRPr="00164AEF" w:rsidTr="00485CEE">
        <w:trPr>
          <w:trHeight w:val="315"/>
        </w:trPr>
        <w:tc>
          <w:tcPr>
            <w:tcW w:w="9513" w:type="dxa"/>
            <w:gridSpan w:val="3"/>
            <w:shd w:val="clear" w:color="auto" w:fill="auto"/>
            <w:vAlign w:val="center"/>
            <w:hideMark/>
          </w:tcPr>
          <w:tbl>
            <w:tblPr>
              <w:tblW w:w="8920" w:type="dxa"/>
              <w:tblLook w:val="04A0"/>
            </w:tblPr>
            <w:tblGrid>
              <w:gridCol w:w="8920"/>
            </w:tblGrid>
            <w:tr w:rsidR="00A15C44" w:rsidRPr="00A15C44" w:rsidTr="00A15C44">
              <w:trPr>
                <w:trHeight w:val="315"/>
              </w:trPr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5C44" w:rsidRPr="00A15C44" w:rsidRDefault="00A15C44" w:rsidP="00F26E6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3F3F3F"/>
                      <w:lang w:eastAsia="el-GR"/>
                    </w:rPr>
                  </w:pPr>
                  <w:r w:rsidRPr="00A15C44">
                    <w:rPr>
                      <w:rFonts w:eastAsia="Times New Roman" w:cs="Times New Roman"/>
                      <w:b/>
                      <w:bCs/>
                      <w:color w:val="3F3F3F"/>
                      <w:lang w:eastAsia="el-GR"/>
                    </w:rPr>
                    <w:t>Ημερίδα παρουσίασης του έργου</w:t>
                  </w:r>
                </w:p>
              </w:tc>
            </w:tr>
            <w:tr w:rsidR="00A15C44" w:rsidRPr="00A15C44" w:rsidTr="00A15C44">
              <w:trPr>
                <w:trHeight w:val="315"/>
              </w:trPr>
              <w:tc>
                <w:tcPr>
                  <w:tcW w:w="8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15C44" w:rsidRPr="00A15C44" w:rsidRDefault="00A15C44" w:rsidP="00F26E6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3F3F3F"/>
                      <w:lang w:eastAsia="el-GR"/>
                    </w:rPr>
                  </w:pPr>
                  <w:r w:rsidRPr="00A15C44">
                    <w:rPr>
                      <w:rFonts w:eastAsia="Times New Roman" w:cs="Times New Roman"/>
                      <w:b/>
                      <w:bCs/>
                      <w:color w:val="3F3F3F"/>
                      <w:lang w:eastAsia="el-GR"/>
                    </w:rPr>
                    <w:t xml:space="preserve">CLARIN-EL: Ερευνητική Υποδομή Γλωσσικών Πόρων και Τεχνολογίας </w:t>
                  </w:r>
                </w:p>
              </w:tc>
            </w:tr>
          </w:tbl>
          <w:p w:rsidR="00164AEF" w:rsidRPr="00164AEF" w:rsidRDefault="00164AEF" w:rsidP="00F26E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Εθνικό Ίδρυμα Ερευνών</w:t>
            </w:r>
          </w:p>
        </w:tc>
      </w:tr>
      <w:tr w:rsidR="00164AEF" w:rsidRPr="00164AEF" w:rsidTr="00485CEE">
        <w:trPr>
          <w:trHeight w:val="315"/>
        </w:trPr>
        <w:tc>
          <w:tcPr>
            <w:tcW w:w="9513" w:type="dxa"/>
            <w:gridSpan w:val="3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1 Οκτωβρίου 2010</w:t>
            </w:r>
          </w:p>
        </w:tc>
      </w:tr>
      <w:tr w:rsidR="00164AEF" w:rsidRPr="00164AEF" w:rsidTr="00485CEE">
        <w:trPr>
          <w:trHeight w:val="315"/>
        </w:trPr>
        <w:tc>
          <w:tcPr>
            <w:tcW w:w="1274" w:type="dxa"/>
            <w:shd w:val="clear" w:color="auto" w:fill="auto"/>
            <w:hideMark/>
          </w:tcPr>
          <w:p w:rsidR="00164AEF" w:rsidRPr="00164AEF" w:rsidRDefault="00164AEF" w:rsidP="00F26E65">
            <w:pPr>
              <w:spacing w:after="0" w:line="240" w:lineRule="auto"/>
              <w:jc w:val="center"/>
              <w:rPr>
                <w:rFonts w:eastAsia="Times New Roman" w:cs="Times New Roman"/>
                <w:color w:val="3F3F3F"/>
                <w:lang w:eastAsia="el-GR"/>
              </w:rPr>
            </w:pPr>
          </w:p>
        </w:tc>
        <w:tc>
          <w:tcPr>
            <w:tcW w:w="8239" w:type="dxa"/>
            <w:gridSpan w:val="2"/>
            <w:shd w:val="clear" w:color="auto" w:fill="auto"/>
            <w:hideMark/>
          </w:tcPr>
          <w:p w:rsidR="00164AEF" w:rsidRPr="00164AEF" w:rsidRDefault="00164AEF" w:rsidP="00F26E65">
            <w:pPr>
              <w:spacing w:after="0" w:line="240" w:lineRule="auto"/>
              <w:jc w:val="center"/>
              <w:rPr>
                <w:rFonts w:eastAsia="Times New Roman" w:cs="Times New Roman"/>
                <w:color w:val="3F3F3F"/>
                <w:lang w:eastAsia="el-GR"/>
              </w:rPr>
            </w:pPr>
          </w:p>
        </w:tc>
      </w:tr>
      <w:tr w:rsidR="00164AEF" w:rsidRPr="00164AEF" w:rsidTr="00485CEE">
        <w:trPr>
          <w:trHeight w:val="315"/>
        </w:trPr>
        <w:tc>
          <w:tcPr>
            <w:tcW w:w="9513" w:type="dxa"/>
            <w:gridSpan w:val="3"/>
            <w:shd w:val="clear" w:color="auto" w:fill="auto"/>
            <w:hideMark/>
          </w:tcPr>
          <w:p w:rsidR="00164AEF" w:rsidRPr="00164AEF" w:rsidRDefault="00164AEF" w:rsidP="00F26E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ΠΡΟΓΡΑΜΜΑ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hideMark/>
          </w:tcPr>
          <w:p w:rsidR="00164AEF" w:rsidRPr="00164AEF" w:rsidRDefault="00164AEF" w:rsidP="00F26E65">
            <w:pPr>
              <w:spacing w:after="0" w:line="240" w:lineRule="auto"/>
              <w:jc w:val="center"/>
              <w:rPr>
                <w:rFonts w:eastAsia="Times New Roman" w:cs="Times New Roman"/>
                <w:color w:val="3F3F3F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hideMark/>
          </w:tcPr>
          <w:p w:rsidR="00164AEF" w:rsidRPr="00164AEF" w:rsidRDefault="00164AEF" w:rsidP="00F26E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F3F3F"/>
                <w:lang w:eastAsia="el-GR"/>
              </w:rPr>
            </w:pP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10.00 – 10.15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Προσέλευση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10.15 - 10.20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Χαιρετισμοί </w:t>
            </w:r>
          </w:p>
        </w:tc>
      </w:tr>
      <w:tr w:rsidR="00164AEF" w:rsidRPr="00164AEF" w:rsidTr="00485CEE">
        <w:trPr>
          <w:trHeight w:val="63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10.20 – 10.40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BD7D40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Εκπρόσωπος της Γενικής Γραμματείας Έρευνας και Τεχνολογίας</w:t>
            </w:r>
          </w:p>
          <w:p w:rsidR="00164AEF" w:rsidRP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D26E51"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Η εθνικ</w:t>
            </w:r>
            <w:r>
              <w:rPr>
                <w:rFonts w:eastAsia="Times New Roman" w:cs="Times New Roman"/>
                <w:color w:val="3F3F3F"/>
                <w:lang w:eastAsia="el-GR"/>
              </w:rPr>
              <w:t>ή πολιτική για τις Ερευνητικές Υ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ποδομές</w:t>
            </w:r>
            <w:r w:rsidRPr="00D26E51"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10.40 - 11.00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BD7D40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val="en-US" w:eastAsia="el-GR"/>
              </w:rPr>
            </w:pPr>
            <w:proofErr w:type="spellStart"/>
            <w:r w:rsidRPr="00164AEF">
              <w:rPr>
                <w:rFonts w:eastAsia="Times New Roman" w:cs="Times New Roman"/>
                <w:b/>
                <w:bCs/>
                <w:color w:val="3F3F3F"/>
                <w:lang w:val="en-US" w:eastAsia="el-GR"/>
              </w:rPr>
              <w:t>Wittenburg</w:t>
            </w:r>
            <w:proofErr w:type="spellEnd"/>
            <w:r w:rsidRPr="00164AEF">
              <w:rPr>
                <w:rFonts w:eastAsia="Times New Roman" w:cs="Times New Roman"/>
                <w:b/>
                <w:bCs/>
                <w:color w:val="3F3F3F"/>
                <w:lang w:val="en-US" w:eastAsia="el-GR"/>
              </w:rPr>
              <w:t xml:space="preserve"> Peter</w:t>
            </w:r>
            <w:r w:rsidRPr="00164AEF">
              <w:rPr>
                <w:rFonts w:eastAsia="Times New Roman" w:cs="Times New Roman"/>
                <w:color w:val="3F3F3F"/>
                <w:lang w:val="en-US" w:eastAsia="el-GR"/>
              </w:rPr>
              <w:t>, Head of The Language Archive, Max Planck Institute for Psycholinguistics, member of CLARIN Executive Board</w:t>
            </w:r>
          </w:p>
          <w:p w:rsidR="00164AEF" w:rsidRP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 xml:space="preserve">Παρουσίαση της ευρωπαϊκής Ερευνητικής Υποδομής </w:t>
            </w:r>
            <w:r w:rsidR="00164AEF" w:rsidRPr="00164AEF">
              <w:rPr>
                <w:rFonts w:eastAsia="Times New Roman" w:cs="Times New Roman"/>
                <w:color w:val="3F3F3F"/>
                <w:lang w:val="en-US" w:eastAsia="el-GR"/>
              </w:rPr>
              <w:t>CLARIN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11.00 - 11.30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BD7D40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Πιπερίδης Στέλιος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, Εθνικός Συντονιστής CLARIN, Ινστιτούτο Επεξεργασίας του Λόγου</w:t>
            </w:r>
            <w:r w:rsidRPr="00BD7D40">
              <w:rPr>
                <w:rFonts w:eastAsia="Times New Roman" w:cs="Times New Roman"/>
                <w:color w:val="3F3F3F"/>
                <w:lang w:eastAsia="el-GR"/>
              </w:rPr>
              <w:t>/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Ε.Κ. </w:t>
            </w:r>
            <w:r w:rsidRPr="00BD7D40">
              <w:rPr>
                <w:rFonts w:eastAsia="Times New Roman" w:cs="Times New Roman"/>
                <w:color w:val="3F3F3F"/>
                <w:lang w:eastAsia="el-GR"/>
              </w:rPr>
              <w:t>Αθηνά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907D5D">
              <w:rPr>
                <w:rFonts w:eastAsia="Times New Roman" w:cs="Times New Roman"/>
                <w:color w:val="3F3F3F"/>
                <w:lang w:eastAsia="el-GR"/>
              </w:rPr>
              <w:t>Παρουσίαση της Ε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λληνικής Ερευνητικής Υποδομής CLARIN-EL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color w:val="000000"/>
                <w:lang w:eastAsia="el-GR"/>
              </w:rPr>
              <w:t>11.30 - 11.50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Συζήτηση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11.50 - 12.10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Διάλειμμα </w:t>
            </w:r>
            <w:r w:rsidRPr="00BD7D40">
              <w:rPr>
                <w:rFonts w:eastAsia="Times New Roman" w:cs="Times New Roman"/>
                <w:color w:val="3F3F3F"/>
                <w:lang w:eastAsia="el-GR"/>
              </w:rPr>
              <w:t xml:space="preserve">για 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καφέ 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12.10 - 12.30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BD7D40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Λαμπροπούλου Πένυ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, Γλωσσολόγος, Ινστιτούτο Επεξερ</w:t>
            </w:r>
            <w:r w:rsidRPr="00BD7D40">
              <w:rPr>
                <w:rFonts w:eastAsia="Times New Roman" w:cs="Times New Roman"/>
                <w:color w:val="3F3F3F"/>
                <w:lang w:eastAsia="el-GR"/>
              </w:rPr>
              <w:t>γασίας του Λόγου</w:t>
            </w:r>
            <w:r w:rsidR="00485CEE" w:rsidRPr="00BD7D40">
              <w:rPr>
                <w:rFonts w:eastAsia="Times New Roman" w:cs="Times New Roman"/>
                <w:color w:val="3F3F3F"/>
                <w:lang w:eastAsia="el-GR"/>
              </w:rPr>
              <w:t xml:space="preserve"> /</w:t>
            </w:r>
            <w:r w:rsidRPr="00BD7D40">
              <w:rPr>
                <w:rFonts w:eastAsia="Times New Roman" w:cs="Times New Roman"/>
                <w:color w:val="3F3F3F"/>
                <w:lang w:eastAsia="el-GR"/>
              </w:rPr>
              <w:t xml:space="preserve"> Ε.Κ. "Αθηνά"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Γλωσσικοί Πόροι και Τεχνολογίες: η σημερινή Ελληνική πραγματικότητα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12.30 - 12.50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BD7D40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val="en-US"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Τσιαβός</w:t>
            </w:r>
            <w:r w:rsidRPr="00164AEF">
              <w:rPr>
                <w:rFonts w:eastAsia="Times New Roman" w:cs="Times New Roman"/>
                <w:b/>
                <w:bCs/>
                <w:color w:val="3F3F3F"/>
                <w:lang w:val="en-US" w:eastAsia="el-GR"/>
              </w:rPr>
              <w:t xml:space="preserve"> </w:t>
            </w: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Πρόδρομος</w:t>
            </w:r>
            <w:r w:rsidRPr="00164AEF">
              <w:rPr>
                <w:rFonts w:eastAsia="Times New Roman" w:cs="Times New Roman"/>
                <w:color w:val="3F3F3F"/>
                <w:lang w:val="en-US" w:eastAsia="el-GR"/>
              </w:rPr>
              <w:t xml:space="preserve">, </w:t>
            </w:r>
            <w:proofErr w:type="spellStart"/>
            <w:r w:rsidRPr="00164AEF">
              <w:rPr>
                <w:rFonts w:eastAsia="Times New Roman" w:cs="Times New Roman"/>
                <w:color w:val="3F3F3F"/>
                <w:lang w:val="en-US" w:eastAsia="el-GR"/>
              </w:rPr>
              <w:t>EnCoRe</w:t>
            </w:r>
            <w:proofErr w:type="spellEnd"/>
            <w:r w:rsidRPr="00164AEF">
              <w:rPr>
                <w:rFonts w:eastAsia="Times New Roman" w:cs="Times New Roman"/>
                <w:color w:val="3F3F3F"/>
                <w:lang w:val="en-US" w:eastAsia="el-GR"/>
              </w:rPr>
              <w:t xml:space="preserve"> Research Fellow, London School of Economics and Political Science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Οργανωτικές και Νομικές Δομές για τη διαχείριση ανοιχτών γλωσσικών ψηφιακών πόρων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126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12.50 - 13.10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BD7D40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Κωνσταντόπουλος Πάνος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, Οικονομικό Πανεπιστήμιο Αθηνών </w:t>
            </w:r>
            <w:r w:rsidR="00A954BD" w:rsidRPr="00BD7D40">
              <w:rPr>
                <w:rFonts w:eastAsia="Times New Roman" w:cs="Times New Roman"/>
                <w:color w:val="3F3F3F"/>
                <w:lang w:eastAsia="el-GR"/>
              </w:rPr>
              <w:t xml:space="preserve">&amp; 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Ε.Κ. </w:t>
            </w:r>
            <w:r w:rsidR="00A954BD" w:rsidRPr="00BD7D40">
              <w:rPr>
                <w:rFonts w:eastAsia="Times New Roman" w:cs="Times New Roman"/>
                <w:color w:val="3F3F3F"/>
                <w:lang w:eastAsia="el-GR"/>
              </w:rPr>
              <w:t>"Αθηνά"</w:t>
            </w:r>
          </w:p>
          <w:p w:rsidR="00164AEF" w:rsidRP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Απαιτήσεις και χαρακτηριστικά ψηφιακών ερευνητικών υποδομών για τις ανθρωπιστικές επιστήμες. Η ευρωπαϊκή υποδομή DARIAH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13.10 - 13.30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Συζήτηση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13.30 - 14.30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Διάλειμμα για γεύμα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</w:p>
        </w:tc>
      </w:tr>
      <w:tr w:rsidR="00164AEF" w:rsidRPr="00164AEF" w:rsidTr="00485CEE">
        <w:trPr>
          <w:trHeight w:val="63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b/>
                <w:bCs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14.30 - 15.30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Παρουσιάσεις χρήσης Γλωσσικής Τεχνολογίας στις Κοινωνικές και Ανθρωπιστικές Επιστήμες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14.30 - 14.40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Χούσος Νίκος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, ΕΛΕ Γ΄, Εθνικό Κέντρο Τεκμηρίωσης/ΕΙΕ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Καταγραφή απαιτήσεων ερευνητών ανθρωπιστικών επιστημών για γλωσσικούς πόρους και εργαλεία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126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14.40 - 14.50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Φραντζή Ηρώ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, Φιλόλογος-Βιβλιοθηκονόμος, M.A, Σπουδαστήριο Κλασικής Φιλολογίας-Τμήμα Φιλολογίας ΕΚΠΑ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Πληροφόρηση και επικοινωνία στο χώρο των ανθρωπιστικών επιστημών: έρευνα χρηστών Τμημάτων της Φιλοσοφικής Σχολής του ΕΚΠΑ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lastRenderedPageBreak/>
              <w:t>14.50 - 15.00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Κυμιωνής Στέλιος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, Ιστορικός Κινηματογράφου, Προϊστάμενος Τμήματος Αρχειοθέτησης, Καταλογογράφησης και Τεκμηρίωσης ΕΟΑ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Εθνικό Οπτικοακουστικό Αρχείο: Ανάπτυξη και διάθεση ψηφιακών πόρων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126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15.00 - 15.10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Παπαζαχαρίου Δημήτρης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, επ. καθ. Γλωσσολογίας, Τμήμα Φιλολογίας, Πανεπιστήμιο Πατρών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GreeD Corpus: Οργάνωση και εργαλεία Γλωσσικής Τεχνολογίας της διαλεκτολογικής βάσης δεδομένων του Εργαστηρίου Νεοελληνικών Διαλέκτων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15.10 - 15.20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Γαλιώτου Ελένη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, Αναπληρώτρια Καθηγήτρια, Τμήμα Πληροφορικής, ΤΕΙ Αθήνας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>Πρόσβαση στο περιεχόμενο ιστορικών εγγράφων  με χρήση εργαλείων Γλωσσικής Τεχνολογίας</w:t>
            </w: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>15.20 - 15.30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BD7D40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Καρκαλέτσης Βαγγέλης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, Διευθυντής Έρευνας, Ινστιτούτο Πληροφορικής &amp; Τηλεπικοινωνιών ΕΚΕΦΕ </w:t>
            </w:r>
            <w:r w:rsidR="00A954BD" w:rsidRPr="00BD7D40"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Pr="00164AEF">
              <w:rPr>
                <w:rFonts w:eastAsia="Times New Roman" w:cs="Times New Roman"/>
                <w:color w:val="3F3F3F"/>
                <w:lang w:eastAsia="el-GR"/>
              </w:rPr>
              <w:t>Δημόκριτος</w:t>
            </w:r>
            <w:r w:rsidR="00A954BD" w:rsidRPr="00BD7D40">
              <w:rPr>
                <w:rFonts w:eastAsia="Times New Roman" w:cs="Times New Roman"/>
                <w:color w:val="3F3F3F"/>
                <w:lang w:eastAsia="el-GR"/>
              </w:rPr>
              <w:t>"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>
              <w:rPr>
                <w:rFonts w:eastAsia="Times New Roman" w:cs="Times New Roman"/>
                <w:color w:val="3F3F3F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3F3F3F"/>
                <w:lang w:eastAsia="el-GR"/>
              </w:rPr>
              <w:t xml:space="preserve">Εφαρμογές της Γλωσσικής Τεχνολογίας - σχετικά έργα και δράσεις του ΕΚΕΦΕ Δημόκριτος" 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3F3F3F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color w:val="000000"/>
                <w:lang w:eastAsia="el-GR"/>
              </w:rPr>
              <w:t>15.30 - 15.50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color w:val="3F3F3F"/>
                <w:lang w:eastAsia="el-GR"/>
              </w:rPr>
              <w:t xml:space="preserve">Διάλειμμα για καφέ 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3F3F3F"/>
                <w:lang w:eastAsia="el-GR"/>
              </w:rPr>
            </w:pP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15.50 - 1</w:t>
            </w:r>
            <w:r w:rsidRPr="00BD7D40">
              <w:rPr>
                <w:rFonts w:eastAsia="Times New Roman" w:cs="Times New Roman"/>
                <w:b/>
                <w:bCs/>
                <w:color w:val="000000"/>
                <w:lang w:val="en-US" w:eastAsia="el-GR"/>
              </w:rPr>
              <w:t>7</w:t>
            </w: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.</w:t>
            </w:r>
            <w:r w:rsidRPr="00BD7D40">
              <w:rPr>
                <w:rFonts w:eastAsia="Times New Roman" w:cs="Times New Roman"/>
                <w:b/>
                <w:bCs/>
                <w:color w:val="000000"/>
                <w:lang w:val="en-US" w:eastAsia="el-GR"/>
              </w:rPr>
              <w:t>0</w:t>
            </w: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3F3F3F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3F3F3F"/>
                <w:lang w:eastAsia="el-GR"/>
              </w:rPr>
              <w:t>Απαιτήσεις χρηστών - Ανοιχτή συζήτηση</w:t>
            </w:r>
          </w:p>
        </w:tc>
      </w:tr>
      <w:tr w:rsidR="00164AEF" w:rsidRPr="00164AEF" w:rsidTr="00485CEE">
        <w:trPr>
          <w:trHeight w:val="94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2C1D7B" w:rsidRDefault="00164AEF" w:rsidP="00F26E65">
            <w:pPr>
              <w:spacing w:after="0" w:line="240" w:lineRule="auto"/>
              <w:jc w:val="both"/>
            </w:pP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Ανδρουτσόπουλος Ίων</w:t>
            </w:r>
            <w:r w:rsidRPr="002C1D7B">
              <w:t>, Επίκουρος καθηγητής, Τμήμα Πληροφορικής, ΟΠΑ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Αυτόματη παραγωγή κειμένων σε συστήματα μουσειακών  ξεναγήσεων</w:t>
            </w: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126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2C1D7B" w:rsidRDefault="00164AEF" w:rsidP="00F26E65">
            <w:pPr>
              <w:spacing w:after="0" w:line="240" w:lineRule="auto"/>
              <w:jc w:val="both"/>
            </w:pPr>
            <w:proofErr w:type="spellStart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Καραντζόλα</w:t>
            </w:r>
            <w:proofErr w:type="spellEnd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Ελένη</w:t>
            </w:r>
            <w:r w:rsidRPr="002C1D7B">
              <w:t>, Αναπληρώτρια Καθηγήτρια Γλωσσολογίας, Διευθύντρια Εργαστηρίου Γλωσσολογίας ΤΜΣ, Παν/</w:t>
            </w:r>
            <w:proofErr w:type="spellStart"/>
            <w:r w:rsidRPr="002C1D7B">
              <w:t>μιο</w:t>
            </w:r>
            <w:proofErr w:type="spellEnd"/>
            <w:r w:rsidRPr="002C1D7B">
              <w:t xml:space="preserve"> Αιγαίου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 xml:space="preserve">Ζητήματα σχεδιασμού βάσης δεδομένων δημωδών κειμένων (16ος-18ος </w:t>
            </w:r>
            <w:proofErr w:type="spellStart"/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αι</w:t>
            </w:r>
            <w:proofErr w:type="spellEnd"/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.)</w:t>
            </w: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63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Χαραλαμπάκης Χριστόφορος</w:t>
            </w:r>
            <w:r w:rsidRPr="00164AEF">
              <w:rPr>
                <w:rFonts w:eastAsia="Times New Roman" w:cs="Times New Roman"/>
                <w:color w:val="000000"/>
                <w:lang w:eastAsia="el-GR"/>
              </w:rPr>
              <w:t>, Καθηγητής, Τομέας Γλωσσολογίας, ΕΚΠΑ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val="en-US"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Λεξικογραφία και σώματα κειμένων</w:t>
            </w: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63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</w:p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proofErr w:type="spellStart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Γιαννίμπας</w:t>
            </w:r>
            <w:proofErr w:type="spellEnd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Διονύσης</w:t>
            </w:r>
            <w:r w:rsidRPr="00164AEF">
              <w:rPr>
                <w:rFonts w:eastAsia="Times New Roman" w:cs="Times New Roman"/>
                <w:color w:val="000000"/>
                <w:lang w:eastAsia="el-GR"/>
              </w:rPr>
              <w:t>, Ορολόγος - Μεταφραστής, Μέλος του ΔΣ της Ελλ. Εταιρείας Ορολογίας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Οι ορολογικοί πόροι στο ψηφιακό περιβάλλον</w:t>
            </w: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126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proofErr w:type="spellStart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Καπιδάκης</w:t>
            </w:r>
            <w:proofErr w:type="spellEnd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Σαράντος</w:t>
            </w:r>
            <w:proofErr w:type="spellEnd"/>
            <w:r w:rsidRPr="00164AEF">
              <w:rPr>
                <w:rFonts w:eastAsia="Times New Roman" w:cs="Times New Roman"/>
                <w:color w:val="000000"/>
                <w:lang w:eastAsia="el-GR"/>
              </w:rPr>
              <w:t>, Καθηγητής, Εργαστήριο Ψηφιακών Βιβλιοθηκών και Ηλεκτρονικής Δημοσίευσης, Τμήμα Αρχειονομίας – Βιβλιοθηκονομίας, Ιόνιο Παν/</w:t>
            </w:r>
            <w:proofErr w:type="spellStart"/>
            <w:r w:rsidRPr="00164AEF">
              <w:rPr>
                <w:rFonts w:eastAsia="Times New Roman" w:cs="Times New Roman"/>
                <w:color w:val="000000"/>
                <w:lang w:eastAsia="el-GR"/>
              </w:rPr>
              <w:t>μιο</w:t>
            </w:r>
            <w:proofErr w:type="spellEnd"/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Αξιοποίηση γλωσσικής πληροφορίας στην Europeana</w:t>
            </w: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63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Θεοδωροπούλου Μαρία</w:t>
            </w:r>
            <w:r w:rsidRPr="00164AEF">
              <w:rPr>
                <w:rFonts w:eastAsia="Times New Roman" w:cs="Times New Roman"/>
                <w:color w:val="000000"/>
                <w:lang w:eastAsia="el-GR"/>
              </w:rPr>
              <w:t>, Επιστημονική συνεργάτις ΚΕΓ - Λέκτορας Γλωσσολογίας, Α.Π.Θ.</w:t>
            </w:r>
          </w:p>
          <w:p w:rsidR="00164AEF" w:rsidRPr="00164AEF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Γλωσσική Τεχνολογία και Γλωσσική Εκπαίδευση</w:t>
            </w: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630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</w:p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E</w:t>
            </w:r>
            <w:proofErr w:type="spellStart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φεντάκης</w:t>
            </w:r>
            <w:proofErr w:type="spellEnd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Αλέξανδρος</w:t>
            </w:r>
            <w:r w:rsidRPr="00164AEF">
              <w:rPr>
                <w:rFonts w:eastAsia="Times New Roman" w:cs="Times New Roman"/>
                <w:color w:val="000000"/>
                <w:lang w:eastAsia="el-GR"/>
              </w:rPr>
              <w:t>, Επιστημονικός Συνεργάτης ΙΠΣΥΠ</w:t>
            </w:r>
          </w:p>
          <w:p w:rsidR="00164AEF" w:rsidRP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  <w:proofErr w:type="spellStart"/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>Γεωκωδικοποίηση</w:t>
            </w:r>
            <w:proofErr w:type="spellEnd"/>
            <w:r w:rsidR="00164AEF" w:rsidRPr="00164AEF">
              <w:rPr>
                <w:rFonts w:eastAsia="Times New Roman" w:cs="Times New Roman"/>
                <w:color w:val="000000"/>
                <w:lang w:eastAsia="el-GR"/>
              </w:rPr>
              <w:t xml:space="preserve"> πληροφορίας και πολυγλωσσία</w:t>
            </w:r>
            <w:r>
              <w:rPr>
                <w:rFonts w:eastAsia="Times New Roman" w:cs="Times New Roman"/>
                <w:color w:val="000000"/>
                <w:lang w:eastAsia="el-GR"/>
              </w:rPr>
              <w:t>"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</w:p>
          <w:p w:rsidR="00A954BD" w:rsidRPr="00D26E51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Παπαδόπουλος</w:t>
            </w:r>
            <w:r w:rsidRPr="00D26E51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164AEF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Ξενοφών</w:t>
            </w:r>
            <w:proofErr w:type="spellEnd"/>
            <w:r w:rsidRPr="00D26E51">
              <w:rPr>
                <w:rFonts w:eastAsia="Times New Roman" w:cs="Times New Roman"/>
                <w:color w:val="000000"/>
                <w:lang w:eastAsia="el-GR"/>
              </w:rPr>
              <w:t xml:space="preserve"> (</w:t>
            </w:r>
            <w:proofErr w:type="spellStart"/>
            <w:r w:rsidRPr="00164AEF">
              <w:rPr>
                <w:rFonts w:eastAsia="Times New Roman" w:cs="Times New Roman"/>
                <w:color w:val="000000"/>
                <w:lang w:val="en-US" w:eastAsia="el-GR"/>
              </w:rPr>
              <w:t>opengov</w:t>
            </w:r>
            <w:proofErr w:type="spellEnd"/>
            <w:r w:rsidRPr="00D26E51">
              <w:rPr>
                <w:rFonts w:eastAsia="Times New Roman" w:cs="Times New Roman"/>
                <w:color w:val="000000"/>
                <w:lang w:eastAsia="el-GR"/>
              </w:rPr>
              <w:t>)</w:t>
            </w:r>
          </w:p>
          <w:p w:rsidR="00164AEF" w:rsidRPr="00164AEF" w:rsidRDefault="002C1D7B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 xml:space="preserve">τίτλος </w:t>
            </w:r>
            <w:r w:rsidR="00F26E65" w:rsidRPr="00BD7D40">
              <w:rPr>
                <w:rFonts w:eastAsia="Times New Roman" w:cs="Times New Roman"/>
                <w:color w:val="000000"/>
                <w:lang w:eastAsia="el-GR"/>
              </w:rPr>
              <w:t>σε εκκρεμότητα</w:t>
            </w:r>
          </w:p>
        </w:tc>
      </w:tr>
      <w:tr w:rsidR="00164AEF" w:rsidRPr="00164AEF" w:rsidTr="00485CEE">
        <w:trPr>
          <w:trHeight w:val="315"/>
        </w:trPr>
        <w:tc>
          <w:tcPr>
            <w:tcW w:w="1575" w:type="dxa"/>
            <w:gridSpan w:val="2"/>
            <w:shd w:val="clear" w:color="auto" w:fill="auto"/>
            <w:vAlign w:val="center"/>
            <w:hideMark/>
          </w:tcPr>
          <w:p w:rsidR="00164AEF" w:rsidRPr="00164AEF" w:rsidRDefault="00164AEF" w:rsidP="00F26E65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D26E51" w:rsidRDefault="00D26E51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</w:p>
          <w:p w:rsidR="00164AEF" w:rsidRPr="00164AEF" w:rsidRDefault="00164AEF" w:rsidP="00F26E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164AEF">
              <w:rPr>
                <w:rFonts w:eastAsia="Times New Roman" w:cs="Times New Roman"/>
                <w:color w:val="000000"/>
                <w:lang w:eastAsia="el-GR"/>
              </w:rPr>
              <w:t>Συζήτηση - συμπεράσματα</w:t>
            </w:r>
          </w:p>
        </w:tc>
      </w:tr>
    </w:tbl>
    <w:p w:rsidR="00A9138F" w:rsidRPr="00BD7D40" w:rsidRDefault="00A9138F" w:rsidP="00F26E65">
      <w:pPr>
        <w:spacing w:after="0" w:line="240" w:lineRule="auto"/>
      </w:pPr>
    </w:p>
    <w:sectPr w:rsidR="00A9138F" w:rsidRPr="00BD7D40" w:rsidSect="00A913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AEF"/>
    <w:rsid w:val="00164AEF"/>
    <w:rsid w:val="001F3C48"/>
    <w:rsid w:val="002C1D7B"/>
    <w:rsid w:val="00485CEE"/>
    <w:rsid w:val="00800A98"/>
    <w:rsid w:val="00907D5D"/>
    <w:rsid w:val="00A15C44"/>
    <w:rsid w:val="00A9138F"/>
    <w:rsid w:val="00A954BD"/>
    <w:rsid w:val="00BD7D40"/>
    <w:rsid w:val="00D26E51"/>
    <w:rsid w:val="00F2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3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ILSP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Labropoulou</dc:creator>
  <cp:keywords/>
  <dc:description/>
  <cp:lastModifiedBy>Maria Gavrilidou</cp:lastModifiedBy>
  <cp:revision>6</cp:revision>
  <cp:lastPrinted>2010-09-21T12:47:00Z</cp:lastPrinted>
  <dcterms:created xsi:type="dcterms:W3CDTF">2010-09-21T11:51:00Z</dcterms:created>
  <dcterms:modified xsi:type="dcterms:W3CDTF">2010-09-21T14:02:00Z</dcterms:modified>
</cp:coreProperties>
</file>